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7580" w:rsidRDefault="00143E1B" w:rsidP="00177580">
      <w:bookmarkStart w:id="0" w:name="_GoBack"/>
      <w:r>
        <w:rPr>
          <w:rFonts w:ascii="Times New Roman" w:eastAsiaTheme="majorEastAsia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5940425" cy="840481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AC46B7">
        <w:rPr>
          <w:rFonts w:ascii="Times New Roman" w:eastAsiaTheme="majorEastAsia" w:hAnsi="Times New Roman" w:cs="Times New Roman"/>
          <w:b/>
          <w:bCs/>
          <w:sz w:val="28"/>
          <w:szCs w:val="28"/>
        </w:rPr>
        <w:t xml:space="preserve"> </w:t>
      </w:r>
    </w:p>
    <w:p w:rsidR="00177580" w:rsidRDefault="00177580" w:rsidP="0017758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br w:type="page"/>
      </w:r>
    </w:p>
    <w:p w:rsidR="00177580" w:rsidRDefault="00177580" w:rsidP="00177580">
      <w:pPr>
        <w:pStyle w:val="1"/>
        <w:numPr>
          <w:ilvl w:val="0"/>
          <w:numId w:val="7"/>
        </w:numPr>
        <w:spacing w:before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bookmarkStart w:id="1" w:name="_Toc144135601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ПОЯСНИТЕЛЬНАЯ ЗАПИСКА</w:t>
      </w:r>
      <w:bookmarkEnd w:id="1"/>
    </w:p>
    <w:p w:rsidR="00177580" w:rsidRDefault="00177580" w:rsidP="0017758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77580" w:rsidRDefault="00177580" w:rsidP="0017758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Рабочая программа по учебному предмету 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Адаптивная физическая культура</w:t>
      </w:r>
      <w:r>
        <w:rPr>
          <w:rFonts w:ascii="Times New Roman" w:eastAsia="Times New Roman" w:hAnsi="Times New Roman" w:cs="Times New Roman"/>
          <w:sz w:val="28"/>
          <w:szCs w:val="28"/>
        </w:rPr>
        <w:t>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 (далее ФАООП УО вариант 1), утвержденной приказом Министерства просвещения России от 24.11.2022г. № 1026 (</w:t>
      </w:r>
      <w:hyperlink r:id="rId7">
        <w:r>
          <w:rPr>
            <w:rFonts w:ascii="Times New Roman" w:eastAsia="Times New Roman" w:hAnsi="Times New Roman" w:cs="Times New Roman"/>
            <w:color w:val="000080"/>
            <w:sz w:val="28"/>
            <w:szCs w:val="28"/>
            <w:highlight w:val="white"/>
            <w:u w:val="single"/>
          </w:rPr>
          <w:t>https://clck.ru/33NMkR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). </w:t>
      </w:r>
    </w:p>
    <w:p w:rsidR="00177580" w:rsidRDefault="00177580" w:rsidP="0017758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ФАООП УО (вариант 1)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адресована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:rsidR="00177580" w:rsidRDefault="00177580" w:rsidP="001775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Учебный предмет «Адаптивная физическая культура» относится к предметной области «Физическая культура» и является обязательной частью учебного плана. В соответствии с учебным планом рабочая программа по учебному предмету «Ада</w:t>
      </w:r>
      <w:r w:rsidR="009C24D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птивная физическая культура» в </w:t>
      </w:r>
      <w:r w:rsidR="009C24DB" w:rsidRPr="009C24DB"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классе рассчитана на 34 учебные недели и составляет 102 часов в год (3 часа в неделю).</w:t>
      </w:r>
    </w:p>
    <w:p w:rsidR="00177580" w:rsidRDefault="00177580" w:rsidP="00177580">
      <w:pPr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>Федеральная адаптированная основная общеобразовательная программа определяет цель и задачи учебного предмета «Адаптивная физическая культура».</w:t>
      </w:r>
    </w:p>
    <w:p w:rsidR="00177580" w:rsidRDefault="00177580" w:rsidP="00177580">
      <w:pPr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Цель учебного предмета 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всестороннее развитие личности обучающихся с умственной отсталостью (интеллектуальными нарушениями) в процессе приобщения их к физической культуре, повышении уровня их психофизического развития, расширении индивидуальных двигательных возможностей, комплексной коррекции нарушений развития, социальной адаптации.</w:t>
      </w:r>
    </w:p>
    <w:p w:rsidR="00177580" w:rsidRDefault="00177580" w:rsidP="00177580">
      <w:pPr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>Задачи обучения:</w:t>
      </w:r>
    </w:p>
    <w:p w:rsidR="00177580" w:rsidRDefault="00177580" w:rsidP="0017758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воспитание интереса к физической культуре и спорту;</w:t>
      </w:r>
    </w:p>
    <w:p w:rsidR="00177580" w:rsidRDefault="00177580" w:rsidP="0017758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овладение основами доступных видов спорта (легкой атлетикой, гимнастикой,</w:t>
      </w:r>
      <w:proofErr w:type="gramEnd"/>
    </w:p>
    <w:p w:rsidR="00177580" w:rsidRDefault="00177580" w:rsidP="0017758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лыжной подготовкой) в соответствии с возрастными и психофизическими особенностями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77580" w:rsidRDefault="00177580" w:rsidP="0017758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коррекция недостатков познавательной сферы и психомоторного развития;</w:t>
      </w:r>
    </w:p>
    <w:p w:rsidR="00177580" w:rsidRDefault="00177580" w:rsidP="0017758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развитие и совершенствование волевой сферы; формирование социально приемлемых форм поведения, предупреждения проявлений деструктивного поведения (крик, агрессия,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самоагрессия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стереотипии) в процессе уроков и во внеурочной деятельности);</w:t>
      </w:r>
    </w:p>
    <w:p w:rsidR="00177580" w:rsidRDefault="00177580" w:rsidP="0017758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воспитание нравственных качеств и свойств личности;</w:t>
      </w:r>
    </w:p>
    <w:p w:rsidR="00177580" w:rsidRDefault="00177580" w:rsidP="0017758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содействие военн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о-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патриотической подготовке.</w:t>
      </w:r>
    </w:p>
    <w:p w:rsidR="00177580" w:rsidRDefault="00177580" w:rsidP="00177580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Рабочая программа по учебному предмету «Ада</w:t>
      </w:r>
      <w:r w:rsidR="009C24DB">
        <w:rPr>
          <w:rFonts w:ascii="Times New Roman" w:eastAsia="Times New Roman" w:hAnsi="Times New Roman" w:cs="Times New Roman"/>
          <w:sz w:val="28"/>
          <w:szCs w:val="28"/>
        </w:rPr>
        <w:t xml:space="preserve">птивная физическая культура» в </w:t>
      </w:r>
      <w:r w:rsidR="009C24DB" w:rsidRPr="009C24DB">
        <w:rPr>
          <w:rFonts w:ascii="Times New Roman" w:eastAsia="Times New Roman" w:hAnsi="Times New Roman" w:cs="Times New Roman"/>
          <w:sz w:val="28"/>
          <w:szCs w:val="28"/>
        </w:rPr>
        <w:t xml:space="preserve">6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классе определяет следующие задачи:</w:t>
      </w:r>
    </w:p>
    <w:p w:rsidR="00177580" w:rsidRDefault="00177580" w:rsidP="0017758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формирование потребности в систематических занятиях физической культурой и доступных видах спорта; </w:t>
      </w:r>
    </w:p>
    <w:p w:rsidR="00177580" w:rsidRDefault="00177580" w:rsidP="0017758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формирование основных двигательных качеств: быстроту, силу, ловкость и другие; </w:t>
      </w:r>
    </w:p>
    <w:p w:rsidR="00177580" w:rsidRDefault="00177580" w:rsidP="0017758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развитие у обучающихся умения следить за своим физическим состоянием, величиной физических нагрузок, адекватно их дозировать; </w:t>
      </w:r>
    </w:p>
    <w:p w:rsidR="00177580" w:rsidRDefault="00177580" w:rsidP="0017758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формирование умения ходить и бегать в различном темпе, во время бега и ходьбы не задерживать дыхание; выполнять ускорения на отрезках от 40-до 60 м;</w:t>
      </w:r>
    </w:p>
    <w:p w:rsidR="00177580" w:rsidRDefault="00177580" w:rsidP="0017758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формирование умения выполнять прыжок в длину способом «согнув ноги с полного разбега;</w:t>
      </w:r>
    </w:p>
    <w:p w:rsidR="00177580" w:rsidRDefault="00177580" w:rsidP="0017758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формирование умения метать мяч на дальность и в цель;</w:t>
      </w:r>
    </w:p>
    <w:p w:rsidR="00177580" w:rsidRDefault="00177580" w:rsidP="0017758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совершенствование техники выполнения строевых команд и перестроений;</w:t>
      </w:r>
    </w:p>
    <w:p w:rsidR="00177580" w:rsidRDefault="00177580" w:rsidP="0017758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совершенствование умения сохранять равновесие во время выполнения заданий на гимнастической скамейке и стенке;</w:t>
      </w:r>
    </w:p>
    <w:p w:rsidR="00177580" w:rsidRDefault="00177580" w:rsidP="0017758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формирование умения выполнять самостоятельно общеразвивающие и корригирующие упражнения в определенном ритме;</w:t>
      </w:r>
    </w:p>
    <w:p w:rsidR="00177580" w:rsidRDefault="00177580" w:rsidP="0017758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lastRenderedPageBreak/>
        <w:t>совершенствование умения перелезать через препятствие и подлезать под препятствие различным способом в зависимости от высоты препятствия;</w:t>
      </w:r>
    </w:p>
    <w:p w:rsidR="00177580" w:rsidRDefault="00177580" w:rsidP="0017758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совершенствования умения передвигаться на лыжах изученными способами;</w:t>
      </w:r>
    </w:p>
    <w:p w:rsidR="00177580" w:rsidRDefault="00177580" w:rsidP="0017758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формирование мотивации к здоровому образу жизни;</w:t>
      </w:r>
    </w:p>
    <w:p w:rsidR="00177580" w:rsidRDefault="00177580" w:rsidP="0017758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совершенствование техники и приемов в спортивных играх. </w:t>
      </w:r>
    </w:p>
    <w:p w:rsidR="00177580" w:rsidRDefault="00177580" w:rsidP="0017758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77580" w:rsidRDefault="00177580" w:rsidP="00177580">
      <w:pPr>
        <w:spacing w:line="36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ab/>
      </w:r>
      <w:r>
        <w:br w:type="page"/>
      </w:r>
    </w:p>
    <w:p w:rsidR="00177580" w:rsidRDefault="00177580" w:rsidP="00177580">
      <w:pPr>
        <w:pStyle w:val="1"/>
        <w:numPr>
          <w:ilvl w:val="0"/>
          <w:numId w:val="6"/>
        </w:numPr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bookmarkStart w:id="2" w:name="_Toc144135602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СОДЕРЖАНИЕ ОБУЧЕНИЯ</w:t>
      </w:r>
      <w:bookmarkEnd w:id="2"/>
    </w:p>
    <w:p w:rsidR="00177580" w:rsidRDefault="00177580" w:rsidP="00177580"/>
    <w:p w:rsidR="00177580" w:rsidRDefault="00177580" w:rsidP="0017758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tab/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Содержание учебного предмета «Адаптивная физическая культура» отражено в следующих разделах: «Гимнастика», «Легкая атлетика», «Лыжная подготовка», «Спортивные игры». В каждом из разделов выделено два взаимосвязанных подраздела: «Теоретические сведения» и «Практический материал». Кроме этого, с учетом возраста и психофизических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возможностей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обучающихся им также предлагаются для усвоения некоторые теоретические сведения из области физической культуры, которые имеют самостоятельное значение.</w:t>
      </w: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Обучение по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учебному предмету «Ада</w:t>
      </w:r>
      <w:r w:rsidR="00923B17">
        <w:rPr>
          <w:rFonts w:ascii="Times New Roman" w:eastAsia="Times New Roman" w:hAnsi="Times New Roman" w:cs="Times New Roman"/>
          <w:sz w:val="28"/>
          <w:szCs w:val="28"/>
        </w:rPr>
        <w:t xml:space="preserve">птивная физическая культура» в </w:t>
      </w:r>
      <w:r w:rsidR="00923B17" w:rsidRPr="00923B17">
        <w:rPr>
          <w:rFonts w:ascii="Times New Roman" w:eastAsia="Times New Roman" w:hAnsi="Times New Roman" w:cs="Times New Roman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классе направлено на всестороннее развитие ребенка, развитие его потенциальных возможностей. </w:t>
      </w: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этот период применяется большое количество разнообразных методических приемов, содействующих направленному развитию двигательных возможностей подростков. В связи с увеличением индивидуальных различий, обучающихся дифференцируются задачи, содержание, темп программного материала, оценка их достижений. </w:t>
      </w: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процессе проведения уроков адаптивной физической культуры применяются специфические и общепедагогические методы физического воспитания. </w:t>
      </w: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При обучении и закреплении движений применяются: методы строго регламентированного упражнения, игровой и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соревновательный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процессе совершенствования двигательных навыков в единстве с воспитанием двигательных качеств используются: словесный и наглядный методы.</w:t>
      </w:r>
    </w:p>
    <w:p w:rsidR="00177580" w:rsidRDefault="00923B17" w:rsidP="00177580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Начиная с </w:t>
      </w:r>
      <w:r w:rsidRPr="00923B17">
        <w:rPr>
          <w:rFonts w:ascii="Times New Roman" w:eastAsia="Times New Roman" w:hAnsi="Times New Roman" w:cs="Times New Roman"/>
          <w:sz w:val="28"/>
          <w:szCs w:val="28"/>
        </w:rPr>
        <w:t>6</w:t>
      </w:r>
      <w:r w:rsidR="00177580">
        <w:rPr>
          <w:rFonts w:ascii="Times New Roman" w:eastAsia="Times New Roman" w:hAnsi="Times New Roman" w:cs="Times New Roman"/>
          <w:sz w:val="28"/>
          <w:szCs w:val="28"/>
        </w:rPr>
        <w:t xml:space="preserve">-го класса, </w:t>
      </w:r>
      <w:proofErr w:type="gramStart"/>
      <w:r w:rsidR="00177580">
        <w:rPr>
          <w:rFonts w:ascii="Times New Roman" w:eastAsia="Times New Roman" w:hAnsi="Times New Roman" w:cs="Times New Roman"/>
          <w:sz w:val="28"/>
          <w:szCs w:val="28"/>
        </w:rPr>
        <w:t>обучающиеся</w:t>
      </w:r>
      <w:proofErr w:type="gramEnd"/>
      <w:r w:rsidR="00177580">
        <w:rPr>
          <w:rFonts w:ascii="Times New Roman" w:eastAsia="Times New Roman" w:hAnsi="Times New Roman" w:cs="Times New Roman"/>
          <w:sz w:val="28"/>
          <w:szCs w:val="28"/>
        </w:rPr>
        <w:t xml:space="preserve"> знакомятся с доступными видами спортивных игр: волейболом, баскетболом, настольным теннисом.</w:t>
      </w:r>
    </w:p>
    <w:p w:rsidR="00177580" w:rsidRDefault="00177580" w:rsidP="00177580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br w:type="page"/>
      </w:r>
    </w:p>
    <w:p w:rsidR="00177580" w:rsidRDefault="00177580" w:rsidP="00177580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77580" w:rsidRPr="00BD1AFC" w:rsidRDefault="00177580" w:rsidP="00177580">
      <w:pPr>
        <w:spacing w:after="0" w:line="240" w:lineRule="auto"/>
        <w:ind w:left="786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D1AFC">
        <w:rPr>
          <w:rFonts w:ascii="Times New Roman" w:eastAsia="Times New Roman" w:hAnsi="Times New Roman" w:cs="Times New Roman"/>
          <w:bCs/>
          <w:sz w:val="28"/>
          <w:szCs w:val="28"/>
        </w:rPr>
        <w:t>Содержание разделов</w:t>
      </w:r>
    </w:p>
    <w:p w:rsidR="00177580" w:rsidRDefault="00177580" w:rsidP="00177580">
      <w:pPr>
        <w:spacing w:after="0" w:line="240" w:lineRule="auto"/>
        <w:ind w:left="78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W w:w="8500" w:type="dxa"/>
        <w:tblInd w:w="6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5"/>
        <w:gridCol w:w="4966"/>
        <w:gridCol w:w="1418"/>
        <w:gridCol w:w="1661"/>
      </w:tblGrid>
      <w:tr w:rsidR="00177580" w:rsidTr="00D657CA">
        <w:tc>
          <w:tcPr>
            <w:tcW w:w="455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4966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Название раздела</w:t>
            </w:r>
          </w:p>
        </w:tc>
        <w:tc>
          <w:tcPr>
            <w:tcW w:w="1418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1661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Контрольные работы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(количество)</w:t>
            </w:r>
          </w:p>
        </w:tc>
      </w:tr>
      <w:tr w:rsidR="00177580" w:rsidTr="00D657CA">
        <w:tc>
          <w:tcPr>
            <w:tcW w:w="455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966" w:type="dxa"/>
          </w:tcPr>
          <w:p w:rsidR="00177580" w:rsidRDefault="00177580" w:rsidP="00D657C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Знания о физической культуре</w:t>
            </w:r>
          </w:p>
        </w:tc>
        <w:tc>
          <w:tcPr>
            <w:tcW w:w="1418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процессе обучения</w:t>
            </w:r>
          </w:p>
        </w:tc>
        <w:tc>
          <w:tcPr>
            <w:tcW w:w="1661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77580" w:rsidTr="00D657CA">
        <w:trPr>
          <w:trHeight w:val="225"/>
        </w:trPr>
        <w:tc>
          <w:tcPr>
            <w:tcW w:w="455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6" w:type="dxa"/>
          </w:tcPr>
          <w:p w:rsidR="00177580" w:rsidRDefault="00177580" w:rsidP="00D657CA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Гимнастика</w:t>
            </w:r>
          </w:p>
        </w:tc>
        <w:tc>
          <w:tcPr>
            <w:tcW w:w="1418" w:type="dxa"/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661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77580" w:rsidTr="00D657CA">
        <w:trPr>
          <w:trHeight w:val="252"/>
        </w:trPr>
        <w:tc>
          <w:tcPr>
            <w:tcW w:w="455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966" w:type="dxa"/>
          </w:tcPr>
          <w:p w:rsidR="00177580" w:rsidRDefault="00177580" w:rsidP="00D657CA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Легкая атлетика</w:t>
            </w:r>
          </w:p>
        </w:tc>
        <w:tc>
          <w:tcPr>
            <w:tcW w:w="1418" w:type="dxa"/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661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77580" w:rsidTr="00D657CA">
        <w:trPr>
          <w:trHeight w:val="351"/>
        </w:trPr>
        <w:tc>
          <w:tcPr>
            <w:tcW w:w="455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966" w:type="dxa"/>
          </w:tcPr>
          <w:p w:rsidR="00177580" w:rsidRDefault="00177580" w:rsidP="00D657CA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Лыжная подготовка </w:t>
            </w:r>
          </w:p>
        </w:tc>
        <w:tc>
          <w:tcPr>
            <w:tcW w:w="1418" w:type="dxa"/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661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77580" w:rsidTr="00D657CA">
        <w:trPr>
          <w:trHeight w:val="252"/>
        </w:trPr>
        <w:tc>
          <w:tcPr>
            <w:tcW w:w="455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966" w:type="dxa"/>
          </w:tcPr>
          <w:p w:rsidR="00177580" w:rsidRDefault="00177580" w:rsidP="00D657CA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Спортивные игры</w:t>
            </w:r>
          </w:p>
        </w:tc>
        <w:tc>
          <w:tcPr>
            <w:tcW w:w="1418" w:type="dxa"/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661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77580" w:rsidTr="00D657CA">
        <w:trPr>
          <w:trHeight w:val="252"/>
        </w:trPr>
        <w:tc>
          <w:tcPr>
            <w:tcW w:w="455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6" w:type="dxa"/>
          </w:tcPr>
          <w:p w:rsidR="00177580" w:rsidRDefault="00177580" w:rsidP="00D657CA">
            <w:pPr>
              <w:spacing w:line="36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418" w:type="dxa"/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102</w:t>
            </w:r>
          </w:p>
        </w:tc>
        <w:tc>
          <w:tcPr>
            <w:tcW w:w="1661" w:type="dxa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177580" w:rsidRDefault="00177580" w:rsidP="001775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77580" w:rsidRDefault="00177580" w:rsidP="0017758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 учетом каждого региона вместо лыжной подготовки проводятся занятия на открытом воздухе: гимнастика, легкая атлетика, игры; катание на коньках.</w:t>
      </w: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177580" w:rsidRPr="0049066D" w:rsidRDefault="00177580" w:rsidP="00177580">
      <w:pPr>
        <w:pStyle w:val="2"/>
        <w:numPr>
          <w:ilvl w:val="0"/>
          <w:numId w:val="10"/>
        </w:numPr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3" w:name="_Toc144135603"/>
      <w:bookmarkStart w:id="4" w:name="_Hlk138962750"/>
      <w:bookmarkStart w:id="5" w:name="_Hlk138961499"/>
      <w:bookmarkStart w:id="6" w:name="_Hlk138967155"/>
      <w:r w:rsidRPr="0049066D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ПЛАНИРУЕМЫЕ РЕЗУЛЬТАТЫ</w:t>
      </w:r>
      <w:bookmarkEnd w:id="3"/>
    </w:p>
    <w:p w:rsidR="00177580" w:rsidRPr="00BC0075" w:rsidRDefault="00177580" w:rsidP="00177580">
      <w:pPr>
        <w:pStyle w:val="a7"/>
        <w:spacing w:before="24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7" w:name="_Hlk138962780"/>
      <w:bookmarkEnd w:id="4"/>
      <w:r w:rsidRPr="00BC0075">
        <w:rPr>
          <w:rFonts w:ascii="Times New Roman" w:hAnsi="Times New Roman" w:cs="Times New Roman"/>
          <w:b/>
          <w:sz w:val="28"/>
          <w:szCs w:val="28"/>
        </w:rPr>
        <w:t>Личностные:</w:t>
      </w:r>
    </w:p>
    <w:bookmarkEnd w:id="5"/>
    <w:bookmarkEnd w:id="7"/>
    <w:p w:rsidR="00177580" w:rsidRPr="00BD1AFC" w:rsidRDefault="00177580" w:rsidP="00177580">
      <w:pPr>
        <w:pStyle w:val="a3"/>
        <w:numPr>
          <w:ilvl w:val="0"/>
          <w:numId w:val="8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BD1AFC">
        <w:rPr>
          <w:sz w:val="28"/>
          <w:szCs w:val="28"/>
        </w:rPr>
        <w:t>владение навыками коммуникации и принятыми нормами социального взаимодействия;</w:t>
      </w:r>
    </w:p>
    <w:p w:rsidR="00177580" w:rsidRPr="00BD1AFC" w:rsidRDefault="00177580" w:rsidP="00177580">
      <w:pPr>
        <w:pStyle w:val="a3"/>
        <w:numPr>
          <w:ilvl w:val="0"/>
          <w:numId w:val="8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BD1AFC">
        <w:rPr>
          <w:sz w:val="28"/>
          <w:szCs w:val="28"/>
        </w:rPr>
        <w:t>формирование навыков сотрудничества с взрослыми и сверстниками в соревновательной деятельности.</w:t>
      </w:r>
    </w:p>
    <w:p w:rsidR="00177580" w:rsidRPr="00BD1AFC" w:rsidRDefault="00177580" w:rsidP="00177580">
      <w:pPr>
        <w:pStyle w:val="a3"/>
        <w:numPr>
          <w:ilvl w:val="0"/>
          <w:numId w:val="8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BD1AFC">
        <w:rPr>
          <w:sz w:val="28"/>
          <w:szCs w:val="28"/>
        </w:rPr>
        <w:t>формирование установки на безопасный, здоровый образ жизни;</w:t>
      </w:r>
    </w:p>
    <w:p w:rsidR="00177580" w:rsidRPr="00BD1AFC" w:rsidRDefault="00177580" w:rsidP="00177580">
      <w:pPr>
        <w:pStyle w:val="a3"/>
        <w:numPr>
          <w:ilvl w:val="0"/>
          <w:numId w:val="8"/>
        </w:numPr>
        <w:spacing w:line="360" w:lineRule="auto"/>
        <w:ind w:left="0" w:firstLine="426"/>
        <w:jc w:val="both"/>
        <w:rPr>
          <w:sz w:val="28"/>
          <w:szCs w:val="28"/>
        </w:rPr>
      </w:pPr>
      <w:proofErr w:type="spellStart"/>
      <w:r w:rsidRPr="00BD1AFC">
        <w:rPr>
          <w:sz w:val="28"/>
          <w:szCs w:val="28"/>
        </w:rPr>
        <w:t>сформированность</w:t>
      </w:r>
      <w:proofErr w:type="spellEnd"/>
      <w:r w:rsidRPr="00BD1AFC">
        <w:rPr>
          <w:sz w:val="28"/>
          <w:szCs w:val="28"/>
        </w:rPr>
        <w:t xml:space="preserve"> навыков сотрудничества с взрослыми и сверстниками в соревновательной и игровой деятельности.</w:t>
      </w:r>
    </w:p>
    <w:p w:rsidR="00177580" w:rsidRPr="00BD1AFC" w:rsidRDefault="00177580" w:rsidP="00177580">
      <w:pPr>
        <w:spacing w:before="240"/>
        <w:ind w:left="709"/>
        <w:rPr>
          <w:rFonts w:ascii="Times New Roman" w:hAnsi="Times New Roman" w:cs="Times New Roman"/>
          <w:b/>
          <w:sz w:val="28"/>
          <w:szCs w:val="28"/>
        </w:rPr>
      </w:pPr>
      <w:bookmarkStart w:id="8" w:name="_Hlk138961830"/>
      <w:r>
        <w:rPr>
          <w:rFonts w:ascii="Times New Roman" w:hAnsi="Times New Roman" w:cs="Times New Roman"/>
          <w:b/>
          <w:bCs/>
          <w:sz w:val="28"/>
          <w:szCs w:val="28"/>
        </w:rPr>
        <w:t>Предметные:</w:t>
      </w:r>
    </w:p>
    <w:bookmarkEnd w:id="8"/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Минимальный уровень: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4569"/>
        </w:tabs>
        <w:spacing w:after="0" w:line="360" w:lineRule="auto"/>
        <w:ind w:left="0" w:right="33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иметь представления о физической культуре как средстве укрепления здоровья, физического развития и физической подготовки человека; 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выполнять комплексы утренней гимнастики под руководством учителя;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знать основные правила поведения на уроках физической культуры и осознанно их применять; 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иметь представления о двигательных действиях; знать строевые команды и выполнять строевых действий по словесной инструкции;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уметь вести подсчёт при выполнении общеразвивающих упражнений;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4569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ходить в различном темпе с различными исходными положениями;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4569"/>
        </w:tabs>
        <w:spacing w:after="0" w:line="360" w:lineRule="auto"/>
        <w:ind w:left="0" w:right="33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иметь представление о видах двигательной активности, направленных на преимущественное развитие основных физических каче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ств в пр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оцессе участия в спортивных играх и эстафетах;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взаимодействовать со сверстниками в организации и проведении спортивных игр, соревнований;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иметь представления о бережном обращении с инвентарём и оборудованием, соблюдение требований техники безопасности в процессе участия в физкультурно-спортивных мероприятиях.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Достаточный уровень: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практически освоить элементы гимнастики, легкой атлетики, лыжной подготовки, спортивных игр и других видов физической культуры;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 выполнять комплексы утренней гимнастики;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выполнять комплексы упражнений для формирования правильной осанки и развития мышц туловища, развития основных физических качеств; участвовать в оздоровительных занятиях в режиме дня;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4569"/>
        </w:tabs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знать виды двигательной активности в процессе физического воспитания; выполнение двигательных действий; 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4569"/>
        </w:tabs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уметь подавать строевые команды, вести подсчёт при выполнении общеразвивающих упражнений;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4569"/>
        </w:tabs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совместно участвовать со сверстниками в спортивных играх и эстафетах;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уметь оказывать посильную помощь и моральную поддержку сверстникам в процессе участия в спортивных играх и соревнованиях; осуществлять их объективное судейство;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4569"/>
        </w:tabs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знать спортивные традиции своего народа и других народов; 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4569"/>
        </w:tabs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знать некоторые факторы из истории развития физической культуры, понимать её роль и значение в жизнедеятельности человека;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знать способы использования различного спортивного инвентаря в основных видах двигательной активности;  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знать правила техники выполнения двигательных действий; 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знать организацию занятий по физической культуре с различной целевой направленностью: на развитие быстроты, выносливости, силы, координации; знать физические упражнения с различной целевой направленностью, их выполнять с заданной дозировкой нагрузки;  </w:t>
      </w:r>
    </w:p>
    <w:p w:rsidR="00177580" w:rsidRDefault="00177580" w:rsidP="001775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соблюдать требования техники безопасности в процессе участия в физкультурно-спортивных мероприятиях.</w:t>
      </w:r>
    </w:p>
    <w:p w:rsidR="00177580" w:rsidRPr="00BD1AFC" w:rsidRDefault="00177580" w:rsidP="00177580">
      <w:pPr>
        <w:pStyle w:val="a9"/>
        <w:spacing w:before="240"/>
        <w:jc w:val="center"/>
        <w:rPr>
          <w:rFonts w:ascii="Times New Roman" w:hAnsi="Times New Roman"/>
          <w:b/>
          <w:bCs/>
          <w:sz w:val="28"/>
          <w:szCs w:val="28"/>
        </w:rPr>
      </w:pPr>
      <w:bookmarkStart w:id="9" w:name="_heading=h.4d34og8"/>
      <w:bookmarkStart w:id="10" w:name="_Hlk138961962"/>
      <w:bookmarkEnd w:id="9"/>
      <w:r w:rsidRPr="00BD1AFC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Система оценки достижени</w:t>
      </w:r>
      <w:r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й</w:t>
      </w:r>
    </w:p>
    <w:bookmarkEnd w:id="10"/>
    <w:p w:rsidR="00177580" w:rsidRPr="00BD1AFC" w:rsidRDefault="00177580" w:rsidP="00177580">
      <w:pPr>
        <w:pStyle w:val="HTML"/>
        <w:shd w:val="clear" w:color="auto" w:fill="FFFFFF"/>
        <w:tabs>
          <w:tab w:val="clear" w:pos="8244"/>
          <w:tab w:val="clear" w:pos="9160"/>
          <w:tab w:val="left" w:pos="9498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1AFC">
        <w:rPr>
          <w:rFonts w:ascii="Times New Roman" w:hAnsi="Times New Roman" w:cs="Times New Roman"/>
          <w:sz w:val="28"/>
          <w:szCs w:val="28"/>
        </w:rPr>
        <w:lastRenderedPageBreak/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:rsidR="00177580" w:rsidRPr="00BD1AFC" w:rsidRDefault="00177580" w:rsidP="00177580">
      <w:pPr>
        <w:pStyle w:val="a3"/>
        <w:numPr>
          <w:ilvl w:val="0"/>
          <w:numId w:val="9"/>
        </w:num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426"/>
        <w:jc w:val="both"/>
        <w:rPr>
          <w:sz w:val="28"/>
          <w:szCs w:val="28"/>
        </w:rPr>
      </w:pPr>
      <w:r w:rsidRPr="00BD1AFC">
        <w:rPr>
          <w:sz w:val="28"/>
          <w:szCs w:val="28"/>
        </w:rPr>
        <w:t xml:space="preserve">0 баллов - нет фиксируемой динамики; </w:t>
      </w:r>
    </w:p>
    <w:p w:rsidR="00177580" w:rsidRPr="00BD1AFC" w:rsidRDefault="00177580" w:rsidP="00177580">
      <w:pPr>
        <w:pStyle w:val="a3"/>
        <w:numPr>
          <w:ilvl w:val="0"/>
          <w:numId w:val="9"/>
        </w:num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426"/>
        <w:jc w:val="both"/>
        <w:rPr>
          <w:sz w:val="28"/>
          <w:szCs w:val="28"/>
        </w:rPr>
      </w:pPr>
      <w:r w:rsidRPr="00BD1AFC">
        <w:rPr>
          <w:sz w:val="28"/>
          <w:szCs w:val="28"/>
        </w:rPr>
        <w:t xml:space="preserve">1 балл - минимальная динамика; </w:t>
      </w:r>
    </w:p>
    <w:p w:rsidR="00177580" w:rsidRPr="00BD1AFC" w:rsidRDefault="00177580" w:rsidP="00177580">
      <w:pPr>
        <w:pStyle w:val="a3"/>
        <w:numPr>
          <w:ilvl w:val="0"/>
          <w:numId w:val="9"/>
        </w:num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426"/>
        <w:jc w:val="both"/>
        <w:rPr>
          <w:sz w:val="28"/>
          <w:szCs w:val="28"/>
        </w:rPr>
      </w:pPr>
      <w:r w:rsidRPr="00BD1AFC">
        <w:rPr>
          <w:sz w:val="28"/>
          <w:szCs w:val="28"/>
        </w:rPr>
        <w:t xml:space="preserve">2 балла - удовлетворительная динамика; </w:t>
      </w:r>
    </w:p>
    <w:p w:rsidR="00177580" w:rsidRPr="00BD1AFC" w:rsidRDefault="00177580" w:rsidP="00177580">
      <w:pPr>
        <w:pStyle w:val="a3"/>
        <w:numPr>
          <w:ilvl w:val="0"/>
          <w:numId w:val="9"/>
        </w:num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426"/>
        <w:jc w:val="both"/>
        <w:rPr>
          <w:sz w:val="28"/>
          <w:szCs w:val="28"/>
        </w:rPr>
      </w:pPr>
      <w:r w:rsidRPr="00BD1AFC">
        <w:rPr>
          <w:sz w:val="28"/>
          <w:szCs w:val="28"/>
        </w:rPr>
        <w:t xml:space="preserve">3 балла - значительная динамика. </w:t>
      </w:r>
    </w:p>
    <w:p w:rsidR="00177580" w:rsidRDefault="00177580" w:rsidP="00177580">
      <w:pPr>
        <w:tabs>
          <w:tab w:val="left" w:pos="870"/>
          <w:tab w:val="left" w:pos="127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1" w:name="_heading=h.ha5t6xo5ig3n"/>
      <w:bookmarkEnd w:id="6"/>
      <w:bookmarkEnd w:id="11"/>
      <w:r>
        <w:tab/>
      </w:r>
      <w:r>
        <w:rPr>
          <w:rFonts w:ascii="Times New Roman" w:eastAsia="Times New Roman" w:hAnsi="Times New Roman" w:cs="Times New Roman"/>
          <w:sz w:val="28"/>
          <w:szCs w:val="28"/>
        </w:rPr>
        <w:t>Успеваемость по предмету «Адаптивная физическая культура» в 5 классах определяется отношением обучающегося к занятиям, степенью формирования учебных умений и навыков с учётом индивидуальных возможностей, а также осуществляется учёт знаний в области гигиены, теоретических сведений по физкультуре.</w:t>
      </w:r>
    </w:p>
    <w:p w:rsidR="00177580" w:rsidRDefault="00177580" w:rsidP="00177580">
      <w:pPr>
        <w:tabs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При оценке предметных результатов учитель руководствуется следующими критериями:</w:t>
      </w:r>
    </w:p>
    <w:p w:rsidR="00177580" w:rsidRDefault="00177580" w:rsidP="00177580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A"/>
          <w:sz w:val="28"/>
          <w:szCs w:val="28"/>
        </w:rPr>
        <w:t>Оценка «5»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 xml:space="preserve"> ставится за верное выполнение задания. При этой оценке допускаются мелкие ошибки (не влияющие на качество и результат выполнения). К ним можно отнести неточность отталкивания, нарушение ритма, неправильное исходное положение, «заступ» при приземлении. </w:t>
      </w:r>
    </w:p>
    <w:p w:rsidR="00177580" w:rsidRDefault="00177580" w:rsidP="00177580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A"/>
          <w:sz w:val="28"/>
          <w:szCs w:val="28"/>
        </w:rPr>
        <w:t>Оценка «4»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 xml:space="preserve"> ставится, если </w:t>
      </w:r>
      <w:proofErr w:type="gramStart"/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обучающийся</w:t>
      </w:r>
      <w:proofErr w:type="gramEnd"/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 xml:space="preserve"> допускает несколько мелких или одну значительную ошибку при выполнении упражнения.</w:t>
      </w:r>
    </w:p>
    <w:p w:rsidR="00177580" w:rsidRDefault="00177580" w:rsidP="00177580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К значительным ошибкам относятся такие, которые не вызывают особого искажения структуры движений, но влияют на качество выполнения, хотя количественный показатель ненамного ниже. Примеры значительных ошибок:</w:t>
      </w:r>
    </w:p>
    <w:p w:rsidR="00177580" w:rsidRDefault="00177580" w:rsidP="0017758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старт не из требуемого положения;</w:t>
      </w:r>
    </w:p>
    <w:p w:rsidR="00177580" w:rsidRDefault="00177580" w:rsidP="0017758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отталкивание далеко от планки при выполнении прыжков в высоту, длину;</w:t>
      </w:r>
    </w:p>
    <w:p w:rsidR="00177580" w:rsidRDefault="00177580" w:rsidP="0017758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несинхронность выполнения движений.</w:t>
      </w:r>
    </w:p>
    <w:p w:rsidR="00177580" w:rsidRDefault="00177580" w:rsidP="00177580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A"/>
          <w:sz w:val="28"/>
          <w:szCs w:val="28"/>
        </w:rPr>
        <w:t>Оценка «3»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 xml:space="preserve"> ставится, если обучающийся ученик допустил не более одной значительной ошибки и несколько мелких. Также оценку 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lastRenderedPageBreak/>
        <w:t>«удовлетворительно» может получить ученик, совершивший несколько грубых ошибок, но при повторных попытках улучшивший результат. Грубые ошибки – разновидность ошибок, при которых искажается техника движения, а также влияют на качество и результат выполнения упражнения.</w:t>
      </w:r>
    </w:p>
    <w:p w:rsidR="00177580" w:rsidRDefault="00177580" w:rsidP="00177580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A"/>
          <w:sz w:val="28"/>
          <w:szCs w:val="28"/>
        </w:rPr>
        <w:t>Оценка «2»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не ставиться.</w:t>
      </w:r>
    </w:p>
    <w:p w:rsidR="00177580" w:rsidRDefault="00177580" w:rsidP="00177580">
      <w:pPr>
        <w:tabs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ab/>
        <w:t xml:space="preserve">Не снижается оценка </w:t>
      </w:r>
      <w:proofErr w:type="gramStart"/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обучающемуся</w:t>
      </w:r>
      <w:proofErr w:type="gramEnd"/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, допускающему мелкие, значительные или грубые ошибки, обусловленные его моторным развитием и избежать которых он не может физически.</w:t>
      </w:r>
    </w:p>
    <w:p w:rsidR="00177580" w:rsidRDefault="00177580" w:rsidP="00177580">
      <w:pPr>
        <w:tabs>
          <w:tab w:val="left" w:pos="87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>В целях реализации индивидуального и дифференцированного подхода при развитии двигательных способностей обучающиеся класса делятся на группы с учётом их двигательных и интеллектуальных способностей.</w:t>
      </w:r>
    </w:p>
    <w:p w:rsidR="00177580" w:rsidRDefault="00177580" w:rsidP="00177580">
      <w:pPr>
        <w:tabs>
          <w:tab w:val="left" w:pos="87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>В процессе обучения осуществляется контроль по усвоению тем определённого раздела программы, который будет отражать индивидуальные достижения учащихся, усвоение учебного материала за курс 5 класса, что позволяет учителю делать выводы об эффективности проводимой коррекционно-образовательной работы по адаптивной физической культуре.</w:t>
      </w:r>
    </w:p>
    <w:p w:rsidR="00177580" w:rsidRDefault="00177580" w:rsidP="00177580">
      <w:pPr>
        <w:tabs>
          <w:tab w:val="left" w:pos="87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>Обязательным для учителя является контроль уровня физического развития и двигательной активности учащихся.</w:t>
      </w:r>
    </w:p>
    <w:p w:rsidR="00177580" w:rsidRDefault="00177580" w:rsidP="00177580">
      <w:pPr>
        <w:tabs>
          <w:tab w:val="left" w:pos="87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>Два раза в год (в начале и в конце учебного года) проводится тестирование уровня физической подготовленности, чтобы иметь объективные исходные оценки на начало учебного года и в конец учебного года, отследить динамику в развитии конкретных координационных и физических качеств.</w:t>
      </w:r>
    </w:p>
    <w:p w:rsidR="00177580" w:rsidRDefault="00177580" w:rsidP="00177580">
      <w:pPr>
        <w:tabs>
          <w:tab w:val="left" w:pos="870"/>
        </w:tabs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ab/>
        <w:t xml:space="preserve">Тесты для проведения тестирования уровня физической подготовленности </w:t>
      </w:r>
      <w:proofErr w:type="gramStart"/>
      <w:r>
        <w:rPr>
          <w:rFonts w:ascii="Times New Roman" w:eastAsia="Times New Roman" w:hAnsi="Times New Roman" w:cs="Times New Roman"/>
          <w:i/>
          <w:sz w:val="28"/>
          <w:szCs w:val="28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  5 класса:</w:t>
      </w:r>
    </w:p>
    <w:p w:rsidR="00177580" w:rsidRDefault="00177580" w:rsidP="0017758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бег 60м;</w:t>
      </w:r>
    </w:p>
    <w:p w:rsidR="00177580" w:rsidRDefault="00177580" w:rsidP="0017758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прыжок в длину с места;</w:t>
      </w:r>
    </w:p>
    <w:p w:rsidR="00177580" w:rsidRDefault="00177580" w:rsidP="0017758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сгибание и разгибание рук, в упоре лёжа (мальчики); поднимание туловища из виса лёжа на перекладине (девочки).</w:t>
      </w:r>
    </w:p>
    <w:p w:rsidR="00177580" w:rsidRDefault="00177580" w:rsidP="0017758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наклон вперёд из положения, стоя с прямыми ногами на полу;</w:t>
      </w:r>
    </w:p>
    <w:p w:rsidR="00177580" w:rsidRDefault="00177580" w:rsidP="0017758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смешанное передвижение на 500 м.</w:t>
      </w:r>
    </w:p>
    <w:p w:rsidR="00177580" w:rsidRDefault="00177580" w:rsidP="0017758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поднимание туловища, лёжа на спине, руки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скрестно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плечи.</w:t>
      </w:r>
    </w:p>
    <w:p w:rsidR="00177580" w:rsidRDefault="00177580" w:rsidP="00177580">
      <w:pPr>
        <w:tabs>
          <w:tab w:val="left" w:pos="87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При оценке выполнения тестов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обучающимися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с лёгкой умственной отсталостью (вариант 1) учитель применяет особый подход при принятии учебных нормативов и использует адаптированные критерии, разрабатываемые индивидуально (или дифференцированно) с учётом двигательных и интеллектуальных возможностей обучающихся конкретного класса. Возрастных нормативов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для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обучающихся с умственной отсталостью (интеллектуальными нарушениями) нет. Учитель руководствуется планируемыми результатами освоения программы по предмету  и ориентируется на возможности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с достаточным и минимальным уровнем освоения учебного материала. </w:t>
      </w: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Адаптированные учебные нормативы и испытания (тесты) усвоения физических умений, развития фи</w:t>
      </w:r>
      <w:r w:rsidR="00923B17">
        <w:rPr>
          <w:rFonts w:ascii="Times New Roman" w:eastAsia="Times New Roman" w:hAnsi="Times New Roman" w:cs="Times New Roman"/>
          <w:i/>
          <w:sz w:val="28"/>
          <w:szCs w:val="28"/>
        </w:rPr>
        <w:t xml:space="preserve">зических качеств у обучающихся </w:t>
      </w:r>
      <w:r w:rsidR="00923B17" w:rsidRPr="00923B17">
        <w:rPr>
          <w:rFonts w:ascii="Times New Roman" w:eastAsia="Times New Roman" w:hAnsi="Times New Roman" w:cs="Times New Roman"/>
          <w:i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класса</w:t>
      </w: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Обучающиеся, допущенные к занятиям адаптивной физической культурой по состоянию здоровья, проходят два раза в год испытания (тесты). Для каждой возрастной ступени разработаны нормативы с учётом возможностей дифференцированных групп обучающихся. </w:t>
      </w: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Цель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проведения тестов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в начале учебного года</w:t>
      </w:r>
      <w:r>
        <w:rPr>
          <w:rFonts w:ascii="Times New Roman" w:eastAsia="Times New Roman" w:hAnsi="Times New Roman" w:cs="Times New Roman"/>
          <w:sz w:val="28"/>
          <w:szCs w:val="28"/>
        </w:rPr>
        <w:t>: определение функционального состояния обучающихся, уровня физического развития.</w:t>
      </w: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Цель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проведения тестов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в конце учебного года</w:t>
      </w:r>
      <w:r>
        <w:rPr>
          <w:rFonts w:ascii="Times New Roman" w:eastAsia="Times New Roman" w:hAnsi="Times New Roman" w:cs="Times New Roman"/>
          <w:sz w:val="28"/>
          <w:szCs w:val="28"/>
        </w:rPr>
        <w:t>: отслеживание динамики усвоения умений, навыков и уровня физической подготовленности.</w:t>
      </w: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Место проведения</w:t>
      </w:r>
      <w:r>
        <w:rPr>
          <w:rFonts w:ascii="Times New Roman" w:eastAsia="Times New Roman" w:hAnsi="Times New Roman" w:cs="Times New Roman"/>
          <w:sz w:val="28"/>
          <w:szCs w:val="28"/>
        </w:rPr>
        <w:t>: спортивная площадка, спортивный зал.</w:t>
      </w: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Оборудование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спортивная форма, секундомер, гимнастический коврик, рулетка, свисток, флажок. </w:t>
      </w: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Проведение: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после предварительной подготовки организма, учитель даёт инструкцию по выполнению предстоящего теста, затем вызывает по одному (два) обучающемуся для сдачи определённого вида испытания.</w:t>
      </w: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 xml:space="preserve">Действия, которые оцениваются при выполнении испытаний (тестов) у обучающихся </w:t>
      </w:r>
      <w:r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с достаточным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уровнем освоения планируемых результатов:</w:t>
      </w:r>
    </w:p>
    <w:p w:rsidR="00177580" w:rsidRDefault="00177580" w:rsidP="001775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 Бег на 60 м: пробежать расстояние с максимальной скоростью, за наименьшее время.</w:t>
      </w:r>
    </w:p>
    <w:p w:rsidR="00177580" w:rsidRDefault="00177580" w:rsidP="001775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2. Прыжок в длину с места толчком двумя ногами: выполнить прыжок вперёд на максимальное расстояние, не заступая носками на черту и приземлиться на две ноги. </w:t>
      </w:r>
    </w:p>
    <w:p w:rsidR="00177580" w:rsidRDefault="00177580" w:rsidP="001775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3. Сгибание и разгибание рук, в упоре лёжа на полу – отжаться от пола максимальное количество раз. </w:t>
      </w:r>
    </w:p>
    <w:p w:rsidR="00177580" w:rsidRDefault="00177580" w:rsidP="001775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4. Подтягивание из виса лёжа на перекладине (девочки): подтянуться максимальное количество раз.</w:t>
      </w:r>
    </w:p>
    <w:p w:rsidR="00177580" w:rsidRDefault="00177580" w:rsidP="001775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5. Наклон вперёд из положения, стоя с прямыми ногами на полу: </w:t>
      </w:r>
    </w:p>
    <w:p w:rsidR="00177580" w:rsidRDefault="00177580" w:rsidP="001775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а) касание ладонями пола; б) пальцами рук пола; в) нижней части голени, не сгибая колени. </w:t>
      </w:r>
    </w:p>
    <w:p w:rsidR="00177580" w:rsidRDefault="00177580" w:rsidP="001775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6. Поднимание туловища из положения, лёжа на спине,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руки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затылке (оптимальное количество раз за 1 мин.).</w:t>
      </w:r>
    </w:p>
    <w:p w:rsidR="00177580" w:rsidRDefault="00177580" w:rsidP="001775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7. Преодолеть расстояние 500 м без учёта времени, допускается по необходимости комбинированное передвижение (чередование бега и ходьбы) без учёта времени.</w:t>
      </w: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Действия, которые оцениваются при выполнении испытаний (тестов) у обучающихся </w:t>
      </w:r>
      <w:r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с минимальным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уровнем  освоения планируемых результатов АООП:</w:t>
      </w:r>
    </w:p>
    <w:p w:rsidR="00177580" w:rsidRDefault="00177580" w:rsidP="001775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 Бег 60 м: пробежать расстояние в среднем темпе, с правильной постановкой стоп, в ходе передвижения – правильное сочетание рук и ног, не задерживая дыхание.</w:t>
      </w:r>
    </w:p>
    <w:p w:rsidR="00177580" w:rsidRDefault="00177580" w:rsidP="001775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2. Прыжок в длину с места толчком двумя ногами: по возможности выполнить прыжок в длину, не заступая носками за линию с правильным взмахом рук и мягко приземлиться на две ноги.</w:t>
      </w:r>
    </w:p>
    <w:p w:rsidR="00177580" w:rsidRDefault="00177580" w:rsidP="001775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3. Наклон вперёд из положения, стоя с прямыми ногами на полу: по возможности выполнить наклон с касанием пальцами рук пола, нижней части голени с наименьшим сгибанием колен.</w:t>
      </w:r>
    </w:p>
    <w:p w:rsidR="00177580" w:rsidRDefault="00177580" w:rsidP="001775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4. Поднимание туловища из положения, лёжа на спине, руки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скрестно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плечи (количество раз 30 сек - 1 мин.), по необходимости – с помощью рук.</w:t>
      </w:r>
    </w:p>
    <w:p w:rsidR="00177580" w:rsidRDefault="00177580" w:rsidP="001775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5. Бег в медленном, среднем темпе на 500 м без учёта времени, допускается по необходимости комбинированное передвижение (чередование бега и ходьбы) без учёта времени. </w:t>
      </w:r>
    </w:p>
    <w:p w:rsidR="00177580" w:rsidRDefault="00177580" w:rsidP="00177580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Учебные нормативы* и испытания (тесты) развития физических качеств, усвоения умений, навыков по адаптивной физической культуре </w:t>
      </w:r>
      <w:r w:rsidR="009C24DB">
        <w:rPr>
          <w:rFonts w:ascii="Times New Roman" w:eastAsia="Times New Roman" w:hAnsi="Times New Roman" w:cs="Times New Roman"/>
          <w:i/>
        </w:rPr>
        <w:t>(</w:t>
      </w:r>
      <w:r w:rsidR="009C24DB" w:rsidRPr="009C24DB">
        <w:rPr>
          <w:rFonts w:ascii="Times New Roman" w:eastAsia="Times New Roman" w:hAnsi="Times New Roman" w:cs="Times New Roman"/>
          <w:i/>
        </w:rPr>
        <w:t xml:space="preserve">6 </w:t>
      </w:r>
      <w:r>
        <w:rPr>
          <w:rFonts w:ascii="Times New Roman" w:eastAsia="Times New Roman" w:hAnsi="Times New Roman" w:cs="Times New Roman"/>
          <w:i/>
        </w:rPr>
        <w:t>класс)</w:t>
      </w:r>
    </w:p>
    <w:tbl>
      <w:tblPr>
        <w:tblW w:w="928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62"/>
        <w:gridCol w:w="1904"/>
        <w:gridCol w:w="1118"/>
        <w:gridCol w:w="1112"/>
        <w:gridCol w:w="1115"/>
        <w:gridCol w:w="1115"/>
        <w:gridCol w:w="1115"/>
        <w:gridCol w:w="1145"/>
      </w:tblGrid>
      <w:tr w:rsidR="00177580" w:rsidTr="00D657CA">
        <w:tc>
          <w:tcPr>
            <w:tcW w:w="6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№ п./п.</w:t>
            </w:r>
          </w:p>
          <w:p w:rsidR="00177580" w:rsidRDefault="00177580" w:rsidP="00D657CA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испытаний (тесты)</w:t>
            </w:r>
          </w:p>
        </w:tc>
        <w:tc>
          <w:tcPr>
            <w:tcW w:w="672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Показатели</w:t>
            </w:r>
          </w:p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77580" w:rsidTr="00D657CA">
        <w:tc>
          <w:tcPr>
            <w:tcW w:w="6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Учащиеся</w:t>
            </w:r>
          </w:p>
        </w:tc>
        <w:tc>
          <w:tcPr>
            <w:tcW w:w="33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Мальчики</w:t>
            </w:r>
          </w:p>
        </w:tc>
        <w:tc>
          <w:tcPr>
            <w:tcW w:w="3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Девочки</w:t>
            </w:r>
          </w:p>
        </w:tc>
      </w:tr>
      <w:tr w:rsidR="00177580" w:rsidTr="00D657CA">
        <w:tc>
          <w:tcPr>
            <w:tcW w:w="6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1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«5»</w:t>
            </w:r>
          </w:p>
        </w:tc>
      </w:tr>
      <w:tr w:rsidR="00177580" w:rsidTr="00D657CA"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 60 м. (сек.)</w:t>
            </w:r>
          </w:p>
        </w:tc>
        <w:tc>
          <w:tcPr>
            <w:tcW w:w="1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9,8 и больше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9,7/9,5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9,4/9,0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12,6 и больше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12,5-12,0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11,9/11,3</w:t>
            </w:r>
          </w:p>
        </w:tc>
      </w:tr>
      <w:tr w:rsidR="00177580" w:rsidTr="00D657CA"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Поднимание туловища из положения, лёжа на спине (количество раз за 1м.)</w:t>
            </w:r>
          </w:p>
        </w:tc>
        <w:tc>
          <w:tcPr>
            <w:tcW w:w="1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20/15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27/21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35/28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15/12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22/16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35/23</w:t>
            </w:r>
          </w:p>
        </w:tc>
      </w:tr>
      <w:tr w:rsidR="00177580" w:rsidTr="00D657CA"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Прыжок в длину с места толчком двумя ногами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1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135/125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145/136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155/146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125/115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135/126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145/136</w:t>
            </w:r>
          </w:p>
        </w:tc>
      </w:tr>
      <w:tr w:rsidR="00177580" w:rsidTr="00D657CA"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Сгибание и разгибание рук  в упоре лёжа на полу (количество раз)</w:t>
            </w:r>
          </w:p>
        </w:tc>
        <w:tc>
          <w:tcPr>
            <w:tcW w:w="1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9/6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15/10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19/16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8/5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9/6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12/8</w:t>
            </w:r>
          </w:p>
        </w:tc>
      </w:tr>
      <w:tr w:rsidR="00177580" w:rsidTr="00D657CA"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 вперёд из и.п. стоя с прямыми ногами на гимнастической скамейке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ниже уровня скамейки)</w:t>
            </w:r>
          </w:p>
        </w:tc>
        <w:tc>
          <w:tcPr>
            <w:tcW w:w="1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+5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+8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+12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+6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+11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+16</w:t>
            </w:r>
          </w:p>
        </w:tc>
      </w:tr>
      <w:tr w:rsidR="00177580" w:rsidTr="00D657CA"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77580" w:rsidRDefault="00177580" w:rsidP="00D657CA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 на 500 м</w:t>
            </w:r>
          </w:p>
        </w:tc>
        <w:tc>
          <w:tcPr>
            <w:tcW w:w="672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77580" w:rsidRDefault="00177580" w:rsidP="00D657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учета времени</w:t>
            </w:r>
          </w:p>
        </w:tc>
      </w:tr>
    </w:tbl>
    <w:p w:rsidR="00177580" w:rsidRDefault="00177580" w:rsidP="00177580">
      <w:pPr>
        <w:tabs>
          <w:tab w:val="left" w:pos="709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color w:val="00000A"/>
          <w:sz w:val="24"/>
          <w:szCs w:val="24"/>
        </w:rPr>
      </w:pPr>
    </w:p>
    <w:p w:rsidR="00177580" w:rsidRDefault="00177580" w:rsidP="00177580">
      <w:pPr>
        <w:tabs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A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A"/>
          <w:sz w:val="24"/>
          <w:szCs w:val="24"/>
        </w:rPr>
        <w:t xml:space="preserve">*данные нормативы являются относительными и усреднёнными и требуют корректировки (адаптации) с учётом уровня психофизического развития и </w:t>
      </w:r>
      <w:proofErr w:type="gramStart"/>
      <w:r>
        <w:rPr>
          <w:rFonts w:ascii="Times New Roman" w:eastAsia="Times New Roman" w:hAnsi="Times New Roman" w:cs="Times New Roman"/>
          <w:color w:val="00000A"/>
          <w:sz w:val="24"/>
          <w:szCs w:val="24"/>
        </w:rPr>
        <w:t>подготовленности</w:t>
      </w:r>
      <w:proofErr w:type="gramEnd"/>
      <w:r>
        <w:rPr>
          <w:rFonts w:ascii="Times New Roman" w:eastAsia="Times New Roman" w:hAnsi="Times New Roman" w:cs="Times New Roman"/>
          <w:color w:val="00000A"/>
          <w:sz w:val="24"/>
          <w:szCs w:val="24"/>
        </w:rPr>
        <w:t xml:space="preserve"> обучающихся конкретного класса</w:t>
      </w:r>
    </w:p>
    <w:p w:rsidR="00177580" w:rsidRDefault="00177580" w:rsidP="0017758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84DA2" w:rsidRPr="00430199" w:rsidRDefault="00784DA2" w:rsidP="00784DA2">
      <w:pPr>
        <w:spacing w:after="0"/>
        <w:ind w:left="120"/>
      </w:pPr>
      <w:r w:rsidRPr="00430199">
        <w:rPr>
          <w:rFonts w:ascii="Times New Roman" w:hAnsi="Times New Roman"/>
          <w:b/>
          <w:color w:val="000000"/>
          <w:sz w:val="28"/>
        </w:rPr>
        <w:t xml:space="preserve">ПОУРОЧНОЕ ПЛАНИРОВАНИЕ </w:t>
      </w:r>
    </w:p>
    <w:p w:rsidR="00784DA2" w:rsidRPr="00430199" w:rsidRDefault="00784DA2" w:rsidP="00784DA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Адаптированная  Физическая культура </w:t>
      </w:r>
      <w:r w:rsidRPr="0052228D">
        <w:rPr>
          <w:rFonts w:ascii="Times New Roman" w:hAnsi="Times New Roman"/>
          <w:b/>
          <w:color w:val="000000"/>
          <w:sz w:val="28"/>
        </w:rPr>
        <w:t>6</w:t>
      </w:r>
      <w:r>
        <w:rPr>
          <w:rFonts w:ascii="Times New Roman" w:hAnsi="Times New Roman"/>
          <w:b/>
          <w:color w:val="000000"/>
          <w:sz w:val="28"/>
        </w:rPr>
        <w:t xml:space="preserve"> класс</w:t>
      </w:r>
    </w:p>
    <w:tbl>
      <w:tblPr>
        <w:tblW w:w="9665" w:type="dxa"/>
        <w:tblCellSpacing w:w="20" w:type="nil"/>
        <w:tblInd w:w="-1134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2"/>
        <w:gridCol w:w="3037"/>
        <w:gridCol w:w="993"/>
        <w:gridCol w:w="1275"/>
        <w:gridCol w:w="1256"/>
        <w:gridCol w:w="1847"/>
        <w:gridCol w:w="325"/>
      </w:tblGrid>
      <w:tr w:rsidR="00784DA2" w:rsidTr="00132106">
        <w:trPr>
          <w:trHeight w:val="144"/>
          <w:tblCellSpacing w:w="20" w:type="nil"/>
        </w:trPr>
        <w:tc>
          <w:tcPr>
            <w:tcW w:w="93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/п </w:t>
            </w:r>
          </w:p>
          <w:p w:rsidR="00784DA2" w:rsidRDefault="00784DA2" w:rsidP="00132106">
            <w:pPr>
              <w:spacing w:after="0"/>
              <w:ind w:left="135"/>
            </w:pPr>
          </w:p>
        </w:tc>
        <w:tc>
          <w:tcPr>
            <w:tcW w:w="30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Тема урока</w:t>
            </w:r>
          </w:p>
          <w:p w:rsidR="00784DA2" w:rsidRDefault="00784DA2" w:rsidP="00132106">
            <w:pPr>
              <w:spacing w:after="0"/>
              <w:ind w:left="135"/>
            </w:pPr>
          </w:p>
        </w:tc>
        <w:tc>
          <w:tcPr>
            <w:tcW w:w="3524" w:type="dxa"/>
            <w:gridSpan w:val="3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172" w:type="dxa"/>
            <w:gridSpan w:val="2"/>
            <w:vMerge w:val="restart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 цифровые образовательные  ресурсы</w:t>
            </w:r>
          </w:p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Tr="00132106">
        <w:trPr>
          <w:trHeight w:val="144"/>
          <w:tblCellSpacing w:w="20" w:type="nil"/>
        </w:trPr>
        <w:tc>
          <w:tcPr>
            <w:tcW w:w="932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84DA2" w:rsidRDefault="00784DA2" w:rsidP="00132106"/>
        </w:tc>
        <w:tc>
          <w:tcPr>
            <w:tcW w:w="3037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84DA2" w:rsidRDefault="00784DA2" w:rsidP="00132106"/>
        </w:tc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</w:p>
          <w:p w:rsidR="00784DA2" w:rsidRDefault="00784DA2" w:rsidP="00132106">
            <w:pPr>
              <w:spacing w:after="0"/>
              <w:ind w:left="135"/>
            </w:pP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 работы</w:t>
            </w:r>
          </w:p>
          <w:p w:rsidR="00784DA2" w:rsidRDefault="00784DA2" w:rsidP="00132106">
            <w:pPr>
              <w:spacing w:after="0"/>
              <w:ind w:left="135"/>
            </w:pP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 работы</w:t>
            </w:r>
          </w:p>
          <w:p w:rsidR="00784DA2" w:rsidRDefault="00784DA2" w:rsidP="00132106">
            <w:pPr>
              <w:spacing w:after="0"/>
              <w:ind w:left="135"/>
            </w:pPr>
          </w:p>
        </w:tc>
        <w:tc>
          <w:tcPr>
            <w:tcW w:w="2172" w:type="dxa"/>
            <w:gridSpan w:val="2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84DA2" w:rsidRDefault="00784DA2" w:rsidP="00132106"/>
        </w:tc>
      </w:tr>
      <w:tr w:rsidR="00784DA2" w:rsidTr="00132106">
        <w:trPr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819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430199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1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Инструктаж по технике безопасности на уроках легкой атлетики. </w:t>
            </w:r>
            <w:r w:rsidRPr="00430199">
              <w:rPr>
                <w:rFonts w:ascii="Times New Roman" w:eastAsia="Times New Roman" w:hAnsi="Times New Roman" w:cs="Times New Roman"/>
                <w:sz w:val="24"/>
                <w:szCs w:val="24"/>
              </w:rPr>
              <w:t>Медленный бег с равномерной скоростью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ind w:left="-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84DA2" w:rsidRPr="009E1E61" w:rsidRDefault="00784DA2" w:rsidP="00132106">
            <w:pPr>
              <w:ind w:left="-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430199" w:rsidRDefault="00784DA2" w:rsidP="00132106">
            <w:pPr>
              <w:spacing w:after="0"/>
              <w:ind w:left="135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430199" w:rsidRDefault="00784DA2" w:rsidP="00132106">
            <w:pPr>
              <w:spacing w:after="0"/>
              <w:ind w:left="135"/>
            </w:pPr>
            <w:r>
              <w:t>2</w:t>
            </w:r>
          </w:p>
        </w:tc>
        <w:tc>
          <w:tcPr>
            <w:tcW w:w="2172" w:type="dxa"/>
            <w:gridSpan w:val="2"/>
            <w:tcMar>
              <w:top w:w="50" w:type="dxa"/>
              <w:left w:w="100" w:type="dxa"/>
            </w:tcMar>
            <w:vAlign w:val="center"/>
          </w:tcPr>
          <w:p w:rsidR="00784DA2" w:rsidRPr="00C82BB4" w:rsidRDefault="00784DA2" w:rsidP="00132106">
            <w:pPr>
              <w:spacing w:after="0"/>
              <w:ind w:left="135"/>
            </w:pPr>
          </w:p>
        </w:tc>
      </w:tr>
      <w:tr w:rsidR="00784DA2" w:rsidTr="00132106">
        <w:trPr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430199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19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Значение ходьбы для укрепления здоровья человека. </w:t>
            </w:r>
            <w:r w:rsidRPr="004301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Продолжительная ходьба 15-20 мин в различном темпе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430199" w:rsidRDefault="00784DA2" w:rsidP="00132106">
            <w:pPr>
              <w:spacing w:after="0"/>
              <w:ind w:left="135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430199" w:rsidRDefault="00784DA2" w:rsidP="00132106">
            <w:pPr>
              <w:spacing w:after="0"/>
              <w:ind w:left="135"/>
            </w:pPr>
            <w:r>
              <w:t>2</w:t>
            </w:r>
          </w:p>
        </w:tc>
        <w:tc>
          <w:tcPr>
            <w:tcW w:w="2172" w:type="dxa"/>
            <w:gridSpan w:val="2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Tr="00132106">
        <w:trPr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430199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199">
              <w:rPr>
                <w:rFonts w:ascii="Times New Roman" w:eastAsia="Times New Roman" w:hAnsi="Times New Roman" w:cs="Times New Roman"/>
                <w:sz w:val="24"/>
                <w:szCs w:val="24"/>
              </w:rPr>
              <w:t>Спортивная ходьба. Бег с переменной скоростью до 2 мин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430199" w:rsidRDefault="00784DA2" w:rsidP="00132106">
            <w:pPr>
              <w:spacing w:after="0"/>
              <w:ind w:left="135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430199" w:rsidRDefault="00784DA2" w:rsidP="00132106">
            <w:pPr>
              <w:spacing w:after="0"/>
              <w:ind w:left="135"/>
            </w:pPr>
            <w:r>
              <w:t>1</w:t>
            </w:r>
          </w:p>
        </w:tc>
        <w:tc>
          <w:tcPr>
            <w:tcW w:w="2172" w:type="dxa"/>
            <w:gridSpan w:val="2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6-7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430199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199">
              <w:rPr>
                <w:rFonts w:ascii="Times New Roman" w:eastAsia="Times New Roman" w:hAnsi="Times New Roman" w:cs="Times New Roman"/>
                <w:sz w:val="24"/>
                <w:szCs w:val="24"/>
              </w:rPr>
              <w:t>Запрыгивание на препятствие высотой до 30-40 см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430199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430199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2172" w:type="dxa"/>
            <w:gridSpan w:val="2"/>
            <w:tcMar>
              <w:top w:w="50" w:type="dxa"/>
              <w:left w:w="100" w:type="dxa"/>
            </w:tcMar>
            <w:vAlign w:val="center"/>
          </w:tcPr>
          <w:p w:rsidR="00784DA2" w:rsidRPr="00B14FDF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8-9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430199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19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Бег на отрезках до 30 м. Беговые упражнения  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430199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430199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2172" w:type="dxa"/>
            <w:gridSpan w:val="2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10-11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430199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199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Метание набивного мяча (1 кг) двумя руками снизу, из-за головы, через голову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430199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430199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2172" w:type="dxa"/>
            <w:gridSpan w:val="2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12-13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430199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199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 бега с низкого старта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430199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430199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2172" w:type="dxa"/>
            <w:gridSpan w:val="2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430199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199">
              <w:rPr>
                <w:rFonts w:ascii="Times New Roman" w:eastAsia="Times New Roman" w:hAnsi="Times New Roman" w:cs="Times New Roman"/>
                <w:sz w:val="24"/>
                <w:szCs w:val="24"/>
              </w:rPr>
              <w:t>Бег на средние дистанции (150 м)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430199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430199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2172" w:type="dxa"/>
            <w:gridSpan w:val="2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Инструктаж по технике безопасности  на занятиях спортивными играми.</w:t>
            </w:r>
          </w:p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Значение и основные правила закаливания 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16-17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Перемещение на площадке в пионерболе, прием и передача мяча двумя руками у стены и в парах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18-19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Бросок мяча через сетку одной рукой и ловля двумя руками после подачи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20-21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 подачи мяча в пионерболе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22-24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Розыгрыш мяча на три паса в пионерболе.</w:t>
            </w:r>
          </w:p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Учебная  игра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25-26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Баскетбол. </w:t>
            </w:r>
            <w:r w:rsidRPr="009E1E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Упрощенные правила игры в баскетбол; права и обязанности игроков, предупреждение травматизма.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27-28-29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Стойка баскетболиста. Передача мяча двумя руками от груди в парах с продвижением вперед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30-31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Ведение мяча с обводкой препятствий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32-33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Бросок мяча по корзине </w:t>
            </w:r>
            <w:proofErr w:type="gramStart"/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низу</w:t>
            </w:r>
            <w:proofErr w:type="gramEnd"/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двумя руками и от груди с места.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Эстафеты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элементамибаскетбола</w:t>
            </w:r>
            <w:proofErr w:type="spellEnd"/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34-35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Комбинации из основных элементов техники перемещений и владении мячом. </w:t>
            </w:r>
          </w:p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Учебная игра по упрощенным правилам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Техника безопасности и правила поведения на занятиях по гимнастике.  </w:t>
            </w:r>
            <w:r w:rsidRPr="009E1E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Перестроение </w:t>
            </w:r>
            <w:proofErr w:type="gramStart"/>
            <w:r w:rsidRPr="009E1E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 колонны по одному в колонну по два на месте</w:t>
            </w:r>
            <w:proofErr w:type="gramEnd"/>
            <w:r w:rsidRPr="009E1E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Значение  утренней гимнастики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на укрепление мышц туловища, рук и ног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с сопротивлением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на развитие ориентации в пространстве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Повороты направо, налево, кругом (переступанием).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на равновесие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Лазание по гимнастической стенке вверх-вниз разноименным способом, с одновременной перестановкой руки и ноги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43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Лазание по гимнастической стенке вверх-вниз разноименным способом, с одновременной перестановкой руки и ноги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Расхождение вдвоем поворотом при встрече на гимнастической скамейке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Расхождение вдвоем поворотом при встрече на гимнастической скамейке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с гимнастическими палками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8D070D" w:rsidRDefault="00784DA2" w:rsidP="0013210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D07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для формирования правильной осанки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8D070D" w:rsidRDefault="00784DA2" w:rsidP="0013210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D07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со скакалками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8D070D" w:rsidRDefault="00784DA2" w:rsidP="0013210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D07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для развития пространственно- временной дифференцировки и точности движений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8D070D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D070D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 безопасности и правила поведения  на уроках лыжной подготовкой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Совершенствование техники выполнения скользящего шага без палок и с палками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Прохождение  отрезков на время от 200 до 300 м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Прохождение  отрезков на время от 200 до 300 м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Одновременный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бесшажный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55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Одновременный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бесшажный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Спуск в высокой стойке со склона, подъем «лесенкой» с соблюдением техники безопасности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Поворот махом на месте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Поворот махом на месте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Одновременный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двухшажный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Одновременный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двухшажный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ход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Повороты переступанием  в движении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Обучение правильному падению при прохождении спусков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Прохождение на лыжах за урок до 1 км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Прохождение на лыжах за урок до 1 км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Игры на лыжах: </w:t>
            </w:r>
          </w:p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«Пятнашки простые», «Самый меткий»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Инструктаж по технике безопасности  на занятиях спортивными играми.</w:t>
            </w:r>
          </w:p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Значение и основные правила закаливания.</w:t>
            </w:r>
          </w:p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Правила игры в волейбол, наказания наказаний за нарушение игры и </w:t>
            </w: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судейство.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67-68-69-70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63629B" w:rsidRDefault="00784DA2" w:rsidP="00132106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3629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Стойка волейболиста. Перемещения на площадке, передача мяча сверху двумя руками над собой и передача мяча снизу двумя руками на месте и после перемещения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4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71-72-73-74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63629B" w:rsidRDefault="00784DA2" w:rsidP="00132106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3629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Нижняя прямая подача Нижняя прямая подача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4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74-75-76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Прыжки с места и с шага в высоту и длину (2-3 серии прыжков по 5-10 прыжков за урок). </w:t>
            </w:r>
          </w:p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Учебная игра в волейбол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3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77-78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Настольный теннис. Правила соревнований.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79-80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 отбивания мяча то одной, то другой стороной ракетки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81-82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Правильная стойка теннисиста, техника короткой и длинной подачи мяча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83-84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 отбивания мяча над столом, за ним и дальше от него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85-86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Правила соревнований по настольному теннису. </w:t>
            </w:r>
          </w:p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Учебная игра в настольный теннис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87-88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 на короткую дистанцию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89-90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Бег на среднюю </w:t>
            </w: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дистанцию (300 м)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91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Прыжок в длину с полного разбега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Прыжок в длину с полного разбега</w:t>
            </w:r>
          </w:p>
        </w:tc>
        <w:tc>
          <w:tcPr>
            <w:tcW w:w="993" w:type="dxa"/>
            <w:tcBorders>
              <w:right w:val="single" w:sz="8" w:space="0" w:color="000000"/>
            </w:tcBorders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93-94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Толкание набивного мяча весом до 2-3 кг с места  на дальность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2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Метание теннисного мяча на дальность с полного разбега по коридору 10 м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Метание теннисного мяча на дальность с полного разбега по коридору 10 м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на скорость до 5 мин. в различном темпе с изменением шага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Pr="009E1E61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1E61"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на скорость до 5 мин. в различном темпе с изменением шага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Эстафета 4*30 м</w:t>
            </w:r>
          </w:p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Эстафета 4*30 м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0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</w:tcPr>
          <w:p w:rsidR="00784DA2" w:rsidRPr="00E8191F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101-102</w:t>
            </w:r>
          </w:p>
        </w:tc>
        <w:tc>
          <w:tcPr>
            <w:tcW w:w="3037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Кроссовый бег до 500 м</w:t>
            </w:r>
          </w:p>
        </w:tc>
        <w:tc>
          <w:tcPr>
            <w:tcW w:w="993" w:type="dxa"/>
            <w:tcMar>
              <w:top w:w="50" w:type="dxa"/>
              <w:left w:w="100" w:type="dxa"/>
            </w:tcMar>
          </w:tcPr>
          <w:p w:rsidR="00784DA2" w:rsidRDefault="00784DA2" w:rsidP="0013210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Pr="002235B4" w:rsidRDefault="00784DA2" w:rsidP="00132106">
            <w:pPr>
              <w:spacing w:after="0"/>
              <w:ind w:left="135"/>
              <w:jc w:val="center"/>
            </w:pPr>
            <w:r>
              <w:t>1</w:t>
            </w: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  <w:tr w:rsidR="00784DA2" w:rsidRPr="00B14FDF" w:rsidTr="00132106">
        <w:trPr>
          <w:gridAfter w:val="1"/>
          <w:wAfter w:w="325" w:type="dxa"/>
          <w:trHeight w:val="144"/>
          <w:tblCellSpacing w:w="20" w:type="nil"/>
        </w:trPr>
        <w:tc>
          <w:tcPr>
            <w:tcW w:w="932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7" w:type="dxa"/>
            <w:tcMar>
              <w:top w:w="50" w:type="dxa"/>
              <w:left w:w="100" w:type="dxa"/>
            </w:tcMar>
            <w:vAlign w:val="center"/>
          </w:tcPr>
          <w:p w:rsidR="00784DA2" w:rsidRPr="009958F4" w:rsidRDefault="00784DA2" w:rsidP="00132106">
            <w:pPr>
              <w:spacing w:after="0"/>
              <w:ind w:left="135"/>
            </w:pPr>
          </w:p>
        </w:tc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784DA2" w:rsidRPr="009E1E61" w:rsidRDefault="00784DA2" w:rsidP="00132106">
            <w:pPr>
              <w:spacing w:after="0"/>
              <w:ind w:left="135"/>
              <w:jc w:val="center"/>
            </w:pPr>
            <w:r>
              <w:t>102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  <w:jc w:val="center"/>
            </w:pPr>
          </w:p>
        </w:tc>
        <w:tc>
          <w:tcPr>
            <w:tcW w:w="1256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  <w:jc w:val="center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784DA2" w:rsidRDefault="00784DA2" w:rsidP="00132106">
            <w:pPr>
              <w:spacing w:after="0"/>
              <w:ind w:left="135"/>
            </w:pPr>
          </w:p>
        </w:tc>
      </w:tr>
    </w:tbl>
    <w:p w:rsidR="00784DA2" w:rsidRDefault="00784DA2" w:rsidP="00784DA2"/>
    <w:p w:rsidR="00D9563B" w:rsidRDefault="00D9563B"/>
    <w:sectPr w:rsidR="00D9563B" w:rsidSect="00D9563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Calibri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18083E"/>
    <w:multiLevelType w:val="hybridMultilevel"/>
    <w:tmpl w:val="B02C2F0A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AB282C"/>
    <w:multiLevelType w:val="multilevel"/>
    <w:tmpl w:val="D2FED9A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>
    <w:nsid w:val="0F323119"/>
    <w:multiLevelType w:val="multilevel"/>
    <w:tmpl w:val="949E0BC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>
    <w:nsid w:val="1842489F"/>
    <w:multiLevelType w:val="hybridMultilevel"/>
    <w:tmpl w:val="5F5E320A"/>
    <w:lvl w:ilvl="0" w:tplc="C8DE6FB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1EE63F0"/>
    <w:multiLevelType w:val="multilevel"/>
    <w:tmpl w:val="6A269858"/>
    <w:lvl w:ilvl="0">
      <w:start w:val="2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5">
    <w:nsid w:val="24127FE0"/>
    <w:multiLevelType w:val="multilevel"/>
    <w:tmpl w:val="0B74BFC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>
    <w:nsid w:val="4B111A20"/>
    <w:multiLevelType w:val="multilevel"/>
    <w:tmpl w:val="0B2A9E8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>
    <w:nsid w:val="508A7686"/>
    <w:multiLevelType w:val="multilevel"/>
    <w:tmpl w:val="76869160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8">
    <w:nsid w:val="705F4ECD"/>
    <w:multiLevelType w:val="hybridMultilevel"/>
    <w:tmpl w:val="7AF69ED8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DB1496D"/>
    <w:multiLevelType w:val="hybridMultilevel"/>
    <w:tmpl w:val="2CAE9B52"/>
    <w:lvl w:ilvl="0" w:tplc="0DCA6D8A">
      <w:start w:val="3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7"/>
  </w:num>
  <w:num w:numId="5">
    <w:abstractNumId w:val="5"/>
  </w:num>
  <w:num w:numId="6">
    <w:abstractNumId w:val="4"/>
  </w:num>
  <w:num w:numId="7">
    <w:abstractNumId w:val="0"/>
  </w:num>
  <w:num w:numId="8">
    <w:abstractNumId w:val="8"/>
  </w:num>
  <w:num w:numId="9">
    <w:abstractNumId w:val="3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77580"/>
    <w:rsid w:val="000C1CD1"/>
    <w:rsid w:val="001258BF"/>
    <w:rsid w:val="00143E1B"/>
    <w:rsid w:val="00177580"/>
    <w:rsid w:val="001828BF"/>
    <w:rsid w:val="001E0087"/>
    <w:rsid w:val="002C6788"/>
    <w:rsid w:val="006E1D50"/>
    <w:rsid w:val="00784DA2"/>
    <w:rsid w:val="00923B17"/>
    <w:rsid w:val="00953903"/>
    <w:rsid w:val="009C24DB"/>
    <w:rsid w:val="00A569B5"/>
    <w:rsid w:val="00AC46B7"/>
    <w:rsid w:val="00AE62D5"/>
    <w:rsid w:val="00C22F5F"/>
    <w:rsid w:val="00D9563B"/>
    <w:rsid w:val="00DB58A7"/>
    <w:rsid w:val="00DC49F3"/>
    <w:rsid w:val="00DC77EE"/>
    <w:rsid w:val="00F3301A"/>
    <w:rsid w:val="00F80E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7580"/>
    <w:rPr>
      <w:rFonts w:ascii="Calibri" w:eastAsia="Calibri" w:hAnsi="Calibri" w:cs="Calibri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17758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7758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77580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177580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paragraph" w:styleId="a3">
    <w:name w:val="List Paragraph"/>
    <w:basedOn w:val="a"/>
    <w:link w:val="a4"/>
    <w:uiPriority w:val="34"/>
    <w:qFormat/>
    <w:rsid w:val="00177580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17758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177580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4">
    <w:name w:val="Абзац списка Знак"/>
    <w:link w:val="a3"/>
    <w:uiPriority w:val="34"/>
    <w:locked/>
    <w:rsid w:val="0017758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uiPriority w:val="99"/>
    <w:unhideWhenUsed/>
    <w:rsid w:val="00177580"/>
    <w:rPr>
      <w:rFonts w:ascii="Times New Roman" w:hAnsi="Times New Roman" w:cs="Times New Roman" w:hint="default"/>
      <w:color w:val="000080"/>
      <w:u w:val="single"/>
    </w:rPr>
  </w:style>
  <w:style w:type="character" w:customStyle="1" w:styleId="a6">
    <w:name w:val="Без интервала Знак"/>
    <w:link w:val="a7"/>
    <w:locked/>
    <w:rsid w:val="00177580"/>
    <w:rPr>
      <w:rFonts w:ascii="Calibri" w:eastAsia="Calibri" w:hAnsi="Calibri" w:cs="Calibri"/>
      <w:lang w:eastAsia="ru-RU"/>
    </w:rPr>
  </w:style>
  <w:style w:type="paragraph" w:styleId="a7">
    <w:name w:val="No Spacing"/>
    <w:link w:val="a6"/>
    <w:qFormat/>
    <w:rsid w:val="00177580"/>
    <w:pPr>
      <w:spacing w:after="0" w:line="240" w:lineRule="auto"/>
    </w:pPr>
    <w:rPr>
      <w:rFonts w:ascii="Calibri" w:eastAsia="Calibri" w:hAnsi="Calibri" w:cs="Calibri"/>
      <w:lang w:eastAsia="ru-RU"/>
    </w:rPr>
  </w:style>
  <w:style w:type="paragraph" w:styleId="a8">
    <w:name w:val="TOC Heading"/>
    <w:basedOn w:val="1"/>
    <w:next w:val="a"/>
    <w:uiPriority w:val="39"/>
    <w:unhideWhenUsed/>
    <w:qFormat/>
    <w:rsid w:val="00177580"/>
    <w:pPr>
      <w:spacing w:line="259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177580"/>
    <w:pPr>
      <w:tabs>
        <w:tab w:val="left" w:pos="426"/>
        <w:tab w:val="right" w:leader="dot" w:pos="9060"/>
      </w:tabs>
      <w:spacing w:after="100"/>
      <w:jc w:val="both"/>
    </w:pPr>
  </w:style>
  <w:style w:type="paragraph" w:styleId="21">
    <w:name w:val="toc 2"/>
    <w:basedOn w:val="a"/>
    <w:next w:val="a"/>
    <w:autoRedefine/>
    <w:uiPriority w:val="39"/>
    <w:unhideWhenUsed/>
    <w:rsid w:val="00177580"/>
    <w:pPr>
      <w:spacing w:after="100"/>
      <w:ind w:left="220"/>
    </w:pPr>
  </w:style>
  <w:style w:type="paragraph" w:styleId="a9">
    <w:name w:val="Body Text"/>
    <w:basedOn w:val="a"/>
    <w:link w:val="aa"/>
    <w:unhideWhenUsed/>
    <w:qFormat/>
    <w:rsid w:val="00177580"/>
    <w:pPr>
      <w:spacing w:after="120" w:line="240" w:lineRule="auto"/>
    </w:pPr>
    <w:rPr>
      <w:rFonts w:cs="Times New Roman"/>
      <w:sz w:val="20"/>
      <w:szCs w:val="20"/>
    </w:rPr>
  </w:style>
  <w:style w:type="character" w:customStyle="1" w:styleId="aa">
    <w:name w:val="Основной текст Знак"/>
    <w:basedOn w:val="a0"/>
    <w:link w:val="a9"/>
    <w:rsid w:val="00177580"/>
    <w:rPr>
      <w:rFonts w:ascii="Calibri" w:eastAsia="Calibri" w:hAnsi="Calibri" w:cs="Times New Roman"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1775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77580"/>
    <w:rPr>
      <w:rFonts w:ascii="Tahoma" w:eastAsia="Calibri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s://clck.ru/33NMkR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20</Pages>
  <Words>3198</Words>
  <Characters>18234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21390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Галия</cp:lastModifiedBy>
  <cp:revision>8</cp:revision>
  <cp:lastPrinted>2024-11-06T18:34:00Z</cp:lastPrinted>
  <dcterms:created xsi:type="dcterms:W3CDTF">2024-10-22T16:51:00Z</dcterms:created>
  <dcterms:modified xsi:type="dcterms:W3CDTF">2025-10-16T06:27:00Z</dcterms:modified>
</cp:coreProperties>
</file>